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5F" w:rsidRDefault="009D4A5F" w:rsidP="009D4A5F">
      <w:pPr>
        <w:spacing w:line="400" w:lineRule="exac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高雄市</w:t>
      </w:r>
      <w:r w:rsidRPr="00983D7E">
        <w:rPr>
          <w:rFonts w:ascii="標楷體" w:eastAsia="標楷體" w:hAnsi="標楷體" w:hint="eastAsia"/>
          <w:b/>
          <w:bCs/>
          <w:sz w:val="36"/>
          <w:szCs w:val="36"/>
        </w:rPr>
        <w:t>立</w:t>
      </w:r>
      <w:r>
        <w:rPr>
          <w:rFonts w:ascii="標楷體" w:eastAsia="標楷體" w:hAnsi="標楷體" w:hint="eastAsia"/>
          <w:b/>
          <w:bCs/>
          <w:sz w:val="36"/>
          <w:szCs w:val="36"/>
        </w:rPr>
        <w:t>前鎮</w:t>
      </w:r>
      <w:r w:rsidRPr="00983D7E">
        <w:rPr>
          <w:rFonts w:ascii="標楷體" w:eastAsia="標楷體" w:hAnsi="標楷體" w:hint="eastAsia"/>
          <w:b/>
          <w:bCs/>
          <w:sz w:val="36"/>
          <w:szCs w:val="36"/>
        </w:rPr>
        <w:t>高</w:t>
      </w:r>
      <w:r>
        <w:rPr>
          <w:rFonts w:ascii="標楷體" w:eastAsia="標楷體" w:hAnsi="標楷體" w:hint="eastAsia"/>
          <w:b/>
          <w:bCs/>
          <w:sz w:val="36"/>
          <w:szCs w:val="36"/>
        </w:rPr>
        <w:t>中</w:t>
      </w:r>
    </w:p>
    <w:p w:rsidR="009D4A5F" w:rsidRPr="00983D7E" w:rsidRDefault="009D4A5F" w:rsidP="009D4A5F">
      <w:pPr>
        <w:spacing w:line="400" w:lineRule="exac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106學</w:t>
      </w:r>
      <w:r w:rsidRPr="00983D7E">
        <w:rPr>
          <w:rFonts w:ascii="標楷體" w:eastAsia="標楷體" w:hAnsi="標楷體" w:hint="eastAsia"/>
          <w:b/>
          <w:bCs/>
          <w:sz w:val="36"/>
          <w:szCs w:val="36"/>
        </w:rPr>
        <w:t>年度學生憂鬱與自我傷害防治工作計畫</w:t>
      </w:r>
    </w:p>
    <w:p w:rsidR="009D4A5F" w:rsidRPr="00983D7E" w:rsidRDefault="009D4A5F" w:rsidP="009D4A5F">
      <w:pPr>
        <w:spacing w:line="400" w:lineRule="exact"/>
        <w:rPr>
          <w:rFonts w:ascii="標楷體" w:eastAsia="標楷體" w:hAnsi="標楷體" w:hint="eastAsia"/>
        </w:rPr>
      </w:pPr>
    </w:p>
    <w:p w:rsidR="009D4A5F" w:rsidRPr="00983D7E" w:rsidRDefault="009D4A5F" w:rsidP="009D4A5F">
      <w:pPr>
        <w:spacing w:line="400" w:lineRule="exact"/>
        <w:rPr>
          <w:rFonts w:ascii="標楷體" w:eastAsia="標楷體" w:hAnsi="標楷體" w:hint="eastAsia"/>
        </w:rPr>
      </w:pPr>
      <w:r w:rsidRPr="00983D7E">
        <w:rPr>
          <w:rFonts w:ascii="標楷體" w:eastAsia="標楷體" w:hAnsi="標楷體" w:hint="eastAsia"/>
        </w:rPr>
        <w:t>壹、依據：</w:t>
      </w:r>
    </w:p>
    <w:p w:rsidR="009D4A5F" w:rsidRPr="00983D7E" w:rsidRDefault="009D4A5F" w:rsidP="009D4A5F">
      <w:pPr>
        <w:tabs>
          <w:tab w:val="left" w:pos="360"/>
          <w:tab w:val="left" w:pos="540"/>
        </w:tabs>
        <w:spacing w:line="400" w:lineRule="exact"/>
        <w:ind w:left="180" w:hangingChars="75" w:hanging="180"/>
        <w:rPr>
          <w:rFonts w:ascii="標楷體" w:eastAsia="標楷體" w:hAnsi="標楷體" w:hint="eastAsia"/>
          <w:b/>
          <w:bCs/>
        </w:rPr>
      </w:pPr>
      <w:r w:rsidRPr="00983D7E">
        <w:rPr>
          <w:rFonts w:ascii="標楷體" w:eastAsia="標楷體" w:hAnsi="標楷體" w:hint="eastAsia"/>
        </w:rPr>
        <w:t xml:space="preserve">　　一、教育部</w:t>
      </w:r>
      <w:r>
        <w:rPr>
          <w:rFonts w:ascii="標楷體" w:eastAsia="標楷體" w:hAnsi="標楷體" w:hint="eastAsia"/>
        </w:rPr>
        <w:t>106學</w:t>
      </w:r>
      <w:r w:rsidRPr="00983D7E">
        <w:rPr>
          <w:rFonts w:ascii="標楷體" w:eastAsia="標楷體" w:hAnsi="標楷體" w:hint="eastAsia"/>
        </w:rPr>
        <w:t>年度「友善校園」學生事務與輔導工作計畫</w:t>
      </w:r>
    </w:p>
    <w:p w:rsidR="009D4A5F" w:rsidRPr="00983D7E" w:rsidRDefault="009D4A5F" w:rsidP="009D4A5F">
      <w:pPr>
        <w:tabs>
          <w:tab w:val="left" w:pos="360"/>
          <w:tab w:val="left" w:pos="540"/>
        </w:tabs>
        <w:spacing w:line="400" w:lineRule="exact"/>
        <w:ind w:left="180" w:hangingChars="75" w:hanging="180"/>
        <w:rPr>
          <w:rFonts w:ascii="標楷體" w:eastAsia="標楷體" w:hAnsi="標楷體" w:hint="eastAsia"/>
        </w:rPr>
      </w:pPr>
      <w:r w:rsidRPr="00983D7E">
        <w:rPr>
          <w:rFonts w:ascii="標楷體" w:eastAsia="標楷體" w:hAnsi="標楷體" w:hint="eastAsia"/>
          <w:b/>
          <w:bCs/>
        </w:rPr>
        <w:t xml:space="preserve">    </w:t>
      </w:r>
      <w:r w:rsidRPr="00983D7E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高雄市106學</w:t>
      </w:r>
      <w:r w:rsidRPr="00983D7E">
        <w:rPr>
          <w:rFonts w:ascii="標楷體" w:eastAsia="標楷體" w:hAnsi="標楷體" w:hint="eastAsia"/>
        </w:rPr>
        <w:t>年度「友善校園」學生事務與輔導工作計畫</w:t>
      </w:r>
    </w:p>
    <w:p w:rsidR="009D4A5F" w:rsidRPr="00983D7E" w:rsidRDefault="009D4A5F" w:rsidP="009D4A5F">
      <w:pPr>
        <w:tabs>
          <w:tab w:val="left" w:pos="360"/>
          <w:tab w:val="left" w:pos="540"/>
        </w:tabs>
        <w:spacing w:line="400" w:lineRule="exact"/>
        <w:ind w:left="180" w:hangingChars="75" w:hanging="180"/>
        <w:rPr>
          <w:rFonts w:ascii="標楷體" w:eastAsia="標楷體" w:hAnsi="標楷體" w:hint="eastAsia"/>
        </w:rPr>
      </w:pPr>
      <w:r w:rsidRPr="00983D7E">
        <w:rPr>
          <w:rFonts w:ascii="標楷體" w:eastAsia="標楷體" w:hAnsi="標楷體" w:hint="eastAsia"/>
        </w:rPr>
        <w:t xml:space="preserve">    三、本校輔導工作計畫及「友善校園」學生事務與輔導工作計畫</w:t>
      </w:r>
    </w:p>
    <w:p w:rsidR="009D4A5F" w:rsidRPr="00983D7E" w:rsidRDefault="009D4A5F" w:rsidP="009D4A5F">
      <w:pPr>
        <w:tabs>
          <w:tab w:val="left" w:pos="540"/>
        </w:tabs>
        <w:spacing w:beforeLines="50" w:before="180" w:line="400" w:lineRule="exact"/>
        <w:ind w:left="180" w:hangingChars="75" w:hanging="180"/>
        <w:rPr>
          <w:rFonts w:ascii="標楷體" w:eastAsia="標楷體" w:hAnsi="標楷體" w:hint="eastAsia"/>
        </w:rPr>
      </w:pPr>
      <w:r w:rsidRPr="00983D7E">
        <w:rPr>
          <w:rFonts w:ascii="標楷體" w:eastAsia="標楷體" w:hAnsi="標楷體" w:hint="eastAsia"/>
        </w:rPr>
        <w:t>貳、目的：</w:t>
      </w:r>
    </w:p>
    <w:p w:rsidR="009D4A5F" w:rsidRPr="00983D7E" w:rsidRDefault="009D4A5F" w:rsidP="009D4A5F">
      <w:pPr>
        <w:numPr>
          <w:ilvl w:val="0"/>
          <w:numId w:val="11"/>
        </w:numPr>
        <w:tabs>
          <w:tab w:val="left" w:pos="540"/>
        </w:tabs>
        <w:spacing w:line="400" w:lineRule="exact"/>
        <w:rPr>
          <w:rFonts w:ascii="標楷體" w:eastAsia="標楷體" w:hAnsi="標楷體" w:hint="eastAsia"/>
        </w:rPr>
      </w:pPr>
      <w:r w:rsidRPr="00983D7E">
        <w:rPr>
          <w:rFonts w:ascii="標楷體" w:eastAsia="標楷體" w:hAnsi="標楷體" w:hint="eastAsia"/>
        </w:rPr>
        <w:t>落實校園生命教育工作之推動，培養學生尊重、關懷、愛惜生命的情操。</w:t>
      </w:r>
    </w:p>
    <w:p w:rsidR="009D4A5F" w:rsidRPr="00983D7E" w:rsidRDefault="009D4A5F" w:rsidP="009D4A5F">
      <w:pPr>
        <w:numPr>
          <w:ilvl w:val="0"/>
          <w:numId w:val="11"/>
        </w:numPr>
        <w:tabs>
          <w:tab w:val="left" w:pos="540"/>
        </w:tabs>
        <w:spacing w:line="400" w:lineRule="exact"/>
        <w:rPr>
          <w:rFonts w:ascii="標楷體" w:eastAsia="標楷體" w:hAnsi="標楷體" w:hint="eastAsia"/>
        </w:rPr>
      </w:pPr>
      <w:r w:rsidRPr="00983D7E">
        <w:rPr>
          <w:rFonts w:ascii="標楷體" w:eastAsia="標楷體" w:hAnsi="標楷體" w:hint="eastAsia"/>
        </w:rPr>
        <w:t>建立學生憂鬱與自傷預防機制與危機處理作業流程，期使行政人員、教師及輔導</w:t>
      </w:r>
      <w:proofErr w:type="gramStart"/>
      <w:r w:rsidRPr="00983D7E">
        <w:rPr>
          <w:rFonts w:ascii="標楷體" w:eastAsia="標楷體" w:hAnsi="標楷體" w:hint="eastAsia"/>
        </w:rPr>
        <w:t>教師均能瞭解</w:t>
      </w:r>
      <w:proofErr w:type="gramEnd"/>
      <w:r w:rsidRPr="00983D7E">
        <w:rPr>
          <w:rFonts w:ascii="標楷體" w:eastAsia="標楷體" w:hAnsi="標楷體" w:hint="eastAsia"/>
        </w:rPr>
        <w:t>在學生憂鬱及自殺(傷)之防治中，所扮演之角色與職責，落實三級預防工作模式。</w:t>
      </w:r>
    </w:p>
    <w:p w:rsidR="009D4A5F" w:rsidRPr="00983D7E" w:rsidRDefault="009D4A5F" w:rsidP="009D4A5F">
      <w:pPr>
        <w:tabs>
          <w:tab w:val="left" w:pos="540"/>
        </w:tabs>
        <w:spacing w:line="400" w:lineRule="exact"/>
        <w:ind w:left="900" w:hangingChars="375" w:hanging="900"/>
        <w:rPr>
          <w:rFonts w:ascii="標楷體" w:eastAsia="標楷體" w:hAnsi="標楷體" w:hint="eastAsia"/>
        </w:rPr>
      </w:pPr>
      <w:r w:rsidRPr="00983D7E">
        <w:rPr>
          <w:rFonts w:ascii="標楷體" w:eastAsia="標楷體" w:hAnsi="標楷體" w:hint="eastAsia"/>
        </w:rPr>
        <w:t xml:space="preserve">　　二、藉由多元之方式，使教師具正面、積極之觀念，以樂觀、主動之方式輔導、轉</w:t>
      </w:r>
      <w:proofErr w:type="gramStart"/>
      <w:r w:rsidRPr="00983D7E">
        <w:rPr>
          <w:rFonts w:ascii="標楷體" w:eastAsia="標楷體" w:hAnsi="標楷體" w:hint="eastAsia"/>
        </w:rPr>
        <w:t>介</w:t>
      </w:r>
      <w:proofErr w:type="gramEnd"/>
      <w:r w:rsidRPr="00983D7E">
        <w:rPr>
          <w:rFonts w:ascii="標楷體" w:eastAsia="標楷體" w:hAnsi="標楷體" w:hint="eastAsia"/>
        </w:rPr>
        <w:t>具有憂鬱傾向之學生，有效預防學生憂鬱自傷事件之發生或嚴重化之可能性。</w:t>
      </w:r>
    </w:p>
    <w:p w:rsidR="009D4A5F" w:rsidRPr="00983D7E" w:rsidRDefault="009D4A5F" w:rsidP="009D4A5F">
      <w:pPr>
        <w:tabs>
          <w:tab w:val="left" w:pos="540"/>
        </w:tabs>
        <w:spacing w:line="400" w:lineRule="exact"/>
        <w:ind w:left="900" w:hangingChars="375" w:hanging="900"/>
        <w:rPr>
          <w:rFonts w:ascii="標楷體" w:eastAsia="標楷體" w:hAnsi="標楷體" w:hint="eastAsia"/>
        </w:rPr>
      </w:pPr>
      <w:r w:rsidRPr="00983D7E">
        <w:rPr>
          <w:rFonts w:ascii="標楷體" w:eastAsia="標楷體" w:hAnsi="標楷體" w:hint="eastAsia"/>
        </w:rPr>
        <w:t xml:space="preserve">    三、有效結合學校及社區醫療資源，建構相關網絡，提供教師、學生、家長因應壓力與危機管理知能，共同推動學生憂鬱與自我傷害防治工作。    </w:t>
      </w:r>
    </w:p>
    <w:p w:rsidR="009D4A5F" w:rsidRPr="00983D7E" w:rsidRDefault="009D4A5F" w:rsidP="009D4A5F">
      <w:pPr>
        <w:tabs>
          <w:tab w:val="left" w:pos="540"/>
        </w:tabs>
        <w:spacing w:beforeLines="50" w:before="180" w:line="400" w:lineRule="exact"/>
        <w:ind w:left="180" w:hangingChars="75" w:hanging="180"/>
        <w:rPr>
          <w:rFonts w:ascii="標楷體" w:eastAsia="標楷體" w:hAnsi="標楷體" w:hint="eastAsia"/>
        </w:rPr>
      </w:pPr>
      <w:r w:rsidRPr="00983D7E">
        <w:rPr>
          <w:rFonts w:ascii="標楷體" w:eastAsia="標楷體" w:hAnsi="標楷體" w:hint="eastAsia"/>
        </w:rPr>
        <w:t>參、實施期程：</w:t>
      </w:r>
      <w:r>
        <w:rPr>
          <w:rFonts w:ascii="標楷體" w:eastAsia="標楷體" w:hAnsi="標楷體" w:hint="eastAsia"/>
        </w:rPr>
        <w:t>106</w:t>
      </w:r>
      <w:r w:rsidRPr="00983D7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 w:rsidRPr="00983D7E">
        <w:rPr>
          <w:rFonts w:ascii="標楷體" w:eastAsia="標楷體" w:hAnsi="標楷體" w:hint="eastAsia"/>
        </w:rPr>
        <w:t>月1日至</w:t>
      </w:r>
      <w:r>
        <w:rPr>
          <w:rFonts w:ascii="標楷體" w:eastAsia="標楷體" w:hAnsi="標楷體" w:hint="eastAsia"/>
        </w:rPr>
        <w:t>107</w:t>
      </w:r>
      <w:r w:rsidRPr="00983D7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983D7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</w:t>
      </w:r>
      <w:r w:rsidRPr="00983D7E">
        <w:rPr>
          <w:rFonts w:ascii="標楷體" w:eastAsia="標楷體" w:hAnsi="標楷體" w:hint="eastAsia"/>
        </w:rPr>
        <w:t>1日</w:t>
      </w:r>
    </w:p>
    <w:p w:rsidR="009D4A5F" w:rsidRPr="00983D7E" w:rsidRDefault="009D4A5F" w:rsidP="009D4A5F">
      <w:pPr>
        <w:tabs>
          <w:tab w:val="left" w:pos="540"/>
        </w:tabs>
        <w:spacing w:beforeLines="50" w:before="180" w:line="320" w:lineRule="exact"/>
        <w:ind w:left="180" w:hangingChars="75" w:hanging="180"/>
        <w:rPr>
          <w:rFonts w:ascii="標楷體" w:eastAsia="標楷體" w:hAnsi="標楷體" w:hint="eastAsia"/>
        </w:rPr>
      </w:pPr>
      <w:r w:rsidRPr="00983D7E">
        <w:rPr>
          <w:rFonts w:ascii="標楷體" w:eastAsia="標楷體" w:hAnsi="標楷體" w:hint="eastAsia"/>
        </w:rPr>
        <w:t>肆、實施對象：本校學生</w:t>
      </w:r>
    </w:p>
    <w:p w:rsidR="009D4A5F" w:rsidRPr="00983D7E" w:rsidRDefault="009D4A5F" w:rsidP="009D4A5F">
      <w:pPr>
        <w:pStyle w:val="a5"/>
        <w:widowControl w:val="0"/>
        <w:tabs>
          <w:tab w:val="left" w:pos="540"/>
        </w:tabs>
        <w:spacing w:beforeLines="50" w:before="180" w:beforeAutospacing="0" w:after="0" w:afterAutospacing="0" w:line="320" w:lineRule="exact"/>
        <w:ind w:left="180" w:hangingChars="75" w:hanging="180"/>
        <w:rPr>
          <w:rFonts w:ascii="標楷體" w:eastAsia="標楷體" w:hAnsi="標楷體" w:hint="eastAsia"/>
          <w:kern w:val="2"/>
          <w:szCs w:val="20"/>
        </w:rPr>
      </w:pPr>
      <w:r w:rsidRPr="00983D7E">
        <w:rPr>
          <w:rFonts w:ascii="標楷體" w:eastAsia="標楷體" w:hAnsi="標楷體" w:hint="eastAsia"/>
          <w:kern w:val="2"/>
          <w:szCs w:val="20"/>
        </w:rPr>
        <w:t>伍、實施要點：</w:t>
      </w:r>
    </w:p>
    <w:p w:rsidR="009D4A5F" w:rsidRPr="00983D7E" w:rsidRDefault="009D4A5F" w:rsidP="009D4A5F">
      <w:pPr>
        <w:numPr>
          <w:ilvl w:val="0"/>
          <w:numId w:val="10"/>
        </w:numPr>
        <w:tabs>
          <w:tab w:val="left" w:pos="540"/>
        </w:tabs>
        <w:spacing w:line="400" w:lineRule="exact"/>
        <w:rPr>
          <w:rFonts w:ascii="標楷體" w:eastAsia="標楷體" w:hAnsi="標楷體" w:hint="eastAsia"/>
        </w:rPr>
      </w:pPr>
      <w:r w:rsidRPr="00983D7E">
        <w:rPr>
          <w:rFonts w:ascii="標楷體" w:eastAsia="標楷體" w:hAnsi="標楷體" w:hint="eastAsia"/>
        </w:rPr>
        <w:t>透過班級經營、課程融入及各種體驗活動，落實生命教育工作之推動。</w:t>
      </w:r>
    </w:p>
    <w:p w:rsidR="009D4A5F" w:rsidRPr="00983D7E" w:rsidRDefault="009D4A5F" w:rsidP="009D4A5F">
      <w:pPr>
        <w:numPr>
          <w:ilvl w:val="0"/>
          <w:numId w:val="10"/>
        </w:numPr>
        <w:tabs>
          <w:tab w:val="left" w:pos="540"/>
        </w:tabs>
        <w:spacing w:line="400" w:lineRule="exact"/>
        <w:rPr>
          <w:rFonts w:ascii="標楷體" w:eastAsia="標楷體" w:hAnsi="標楷體" w:hint="eastAsia"/>
        </w:rPr>
      </w:pPr>
      <w:r w:rsidRPr="00983D7E">
        <w:rPr>
          <w:rFonts w:ascii="標楷體" w:eastAsia="標楷體" w:hAnsi="標楷體" w:hint="eastAsia"/>
        </w:rPr>
        <w:t>建立校園危機應變機制，訂定學生憂鬱與自殺（傷）防治處理機制流程，並定期進行危機處理之演練。</w:t>
      </w:r>
    </w:p>
    <w:p w:rsidR="009D4A5F" w:rsidRPr="00983D7E" w:rsidRDefault="009D4A5F" w:rsidP="009D4A5F">
      <w:pPr>
        <w:pStyle w:val="a5"/>
        <w:widowControl w:val="0"/>
        <w:tabs>
          <w:tab w:val="left" w:pos="540"/>
        </w:tabs>
        <w:spacing w:before="0" w:beforeAutospacing="0" w:after="0" w:afterAutospacing="0" w:line="360" w:lineRule="exact"/>
        <w:ind w:left="900" w:hangingChars="375" w:hanging="900"/>
        <w:rPr>
          <w:rFonts w:ascii="標楷體" w:eastAsia="標楷體" w:hAnsi="標楷體" w:hint="eastAsia"/>
          <w:kern w:val="2"/>
          <w:szCs w:val="20"/>
        </w:rPr>
      </w:pPr>
      <w:r w:rsidRPr="00983D7E">
        <w:rPr>
          <w:rFonts w:ascii="標楷體" w:eastAsia="標楷體" w:hAnsi="標楷體" w:hint="eastAsia"/>
          <w:kern w:val="2"/>
          <w:szCs w:val="20"/>
        </w:rPr>
        <w:t xml:space="preserve">    三、持續推動需優先關懷學生認輔工作；定期進行高危險群學生之篩選，並落實學生個案管理工作。</w:t>
      </w:r>
    </w:p>
    <w:p w:rsidR="009D4A5F" w:rsidRPr="00983D7E" w:rsidRDefault="009D4A5F" w:rsidP="009D4A5F">
      <w:pPr>
        <w:tabs>
          <w:tab w:val="left" w:pos="540"/>
        </w:tabs>
        <w:spacing w:line="360" w:lineRule="exact"/>
        <w:ind w:left="180" w:hangingChars="75" w:hanging="180"/>
        <w:rPr>
          <w:rFonts w:ascii="標楷體" w:eastAsia="標楷體" w:hAnsi="標楷體" w:hint="eastAsia"/>
        </w:rPr>
      </w:pPr>
      <w:r w:rsidRPr="00983D7E">
        <w:rPr>
          <w:rFonts w:ascii="標楷體" w:eastAsia="標楷體" w:hAnsi="標楷體" w:hint="eastAsia"/>
        </w:rPr>
        <w:t xml:space="preserve">    四、整合校內資源，強化行政、教師與家長之合作機制。</w:t>
      </w:r>
    </w:p>
    <w:p w:rsidR="009D4A5F" w:rsidRPr="00983D7E" w:rsidRDefault="009D4A5F" w:rsidP="009D4A5F">
      <w:pPr>
        <w:tabs>
          <w:tab w:val="left" w:pos="540"/>
        </w:tabs>
        <w:spacing w:beforeLines="50" w:before="180" w:afterLines="50" w:after="180" w:line="400" w:lineRule="exact"/>
        <w:ind w:left="180" w:hangingChars="75" w:hanging="180"/>
        <w:rPr>
          <w:rFonts w:ascii="標楷體" w:eastAsia="標楷體" w:hAnsi="標楷體" w:hint="eastAsia"/>
        </w:rPr>
      </w:pPr>
      <w:r w:rsidRPr="00983D7E">
        <w:rPr>
          <w:rFonts w:ascii="標楷體" w:eastAsia="標楷體" w:hAnsi="標楷體" w:hint="eastAsia"/>
        </w:rPr>
        <w:t>陸、行動方案</w:t>
      </w:r>
    </w:p>
    <w:p w:rsidR="009D4A5F" w:rsidRPr="00983D7E" w:rsidRDefault="009D4A5F" w:rsidP="009D4A5F">
      <w:pPr>
        <w:numPr>
          <w:ilvl w:val="0"/>
          <w:numId w:val="1"/>
        </w:numPr>
        <w:tabs>
          <w:tab w:val="left" w:pos="540"/>
        </w:tabs>
        <w:spacing w:beforeLines="50" w:before="180" w:afterLines="50" w:after="180" w:line="400" w:lineRule="exact"/>
        <w:rPr>
          <w:rFonts w:ascii="標楷體" w:eastAsia="標楷體" w:hAnsi="標楷體" w:hint="eastAsia"/>
          <w:w w:val="90"/>
        </w:rPr>
      </w:pPr>
      <w:r w:rsidRPr="00983D7E">
        <w:rPr>
          <w:rFonts w:ascii="標楷體" w:eastAsia="標楷體" w:hAnsi="標楷體" w:hint="eastAsia"/>
        </w:rPr>
        <w:t>初級預防</w:t>
      </w:r>
      <w:r w:rsidRPr="00983D7E">
        <w:rPr>
          <w:rFonts w:ascii="標楷體" w:eastAsia="標楷體" w:hAnsi="標楷體" w:hint="eastAsia"/>
          <w:w w:val="90"/>
        </w:rPr>
        <w:t>：</w:t>
      </w:r>
      <w:r w:rsidRPr="00983D7E">
        <w:rPr>
          <w:rFonts w:ascii="標楷體" w:eastAsia="標楷體" w:hAnsi="標楷體" w:hint="eastAsia"/>
          <w:szCs w:val="20"/>
        </w:rPr>
        <w:t>增進學生心理健康，並能</w:t>
      </w:r>
      <w:r w:rsidRPr="00983D7E">
        <w:rPr>
          <w:rFonts w:ascii="標楷體" w:eastAsia="標楷體" w:hAnsi="標楷體" w:hint="eastAsia"/>
        </w:rPr>
        <w:t>培養出尊重、關懷、愛惜生命的情操。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2"/>
        <w:gridCol w:w="1550"/>
      </w:tblGrid>
      <w:tr w:rsidR="009D4A5F" w:rsidRPr="00983D7E" w:rsidTr="00B376D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08" w:type="dxa"/>
          </w:tcPr>
          <w:p w:rsidR="009D4A5F" w:rsidRPr="00983D7E" w:rsidRDefault="009D4A5F" w:rsidP="00B376D8">
            <w:pPr>
              <w:pStyle w:val="Web"/>
              <w:widowControl w:val="0"/>
              <w:tabs>
                <w:tab w:val="left" w:pos="54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983D7E">
              <w:rPr>
                <w:rFonts w:ascii="標楷體" w:eastAsia="標楷體" w:hAnsi="標楷體" w:hint="eastAsia"/>
              </w:rPr>
              <w:t>執 行 內 容</w:t>
            </w:r>
          </w:p>
        </w:tc>
        <w:tc>
          <w:tcPr>
            <w:tcW w:w="1674" w:type="dxa"/>
          </w:tcPr>
          <w:p w:rsidR="009D4A5F" w:rsidRPr="00983D7E" w:rsidRDefault="009D4A5F" w:rsidP="00B376D8">
            <w:pPr>
              <w:pStyle w:val="Web"/>
              <w:widowControl w:val="0"/>
              <w:tabs>
                <w:tab w:val="left" w:pos="54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983D7E">
              <w:rPr>
                <w:rFonts w:ascii="標楷體" w:eastAsia="標楷體" w:hAnsi="標楷體" w:hint="eastAsia"/>
              </w:rPr>
              <w:t>承辦處室</w:t>
            </w:r>
          </w:p>
        </w:tc>
      </w:tr>
      <w:tr w:rsidR="009D4A5F" w:rsidRPr="00983D7E" w:rsidTr="00B376D8">
        <w:tblPrEx>
          <w:tblCellMar>
            <w:top w:w="0" w:type="dxa"/>
            <w:bottom w:w="0" w:type="dxa"/>
          </w:tblCellMar>
        </w:tblPrEx>
        <w:tc>
          <w:tcPr>
            <w:tcW w:w="7408" w:type="dxa"/>
          </w:tcPr>
          <w:p w:rsidR="009D4A5F" w:rsidRPr="00983D7E" w:rsidRDefault="009D4A5F" w:rsidP="009D4A5F">
            <w:pPr>
              <w:numPr>
                <w:ilvl w:val="0"/>
                <w:numId w:val="3"/>
              </w:num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收集並提供生命教育融入課程等教案及教學資源供教師授課參考。</w:t>
            </w:r>
          </w:p>
          <w:p w:rsidR="009D4A5F" w:rsidRPr="00983D7E" w:rsidRDefault="009D4A5F" w:rsidP="009D4A5F">
            <w:pPr>
              <w:numPr>
                <w:ilvl w:val="0"/>
                <w:numId w:val="3"/>
              </w:num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規劃學生情緒教育及生命教育之融入課程，提升學生情緒管理、抗壓與問題解決能力。</w:t>
            </w:r>
          </w:p>
          <w:p w:rsidR="009D4A5F" w:rsidRPr="00983D7E" w:rsidRDefault="009D4A5F" w:rsidP="00B376D8">
            <w:pPr>
              <w:pStyle w:val="Web"/>
              <w:widowControl w:val="0"/>
              <w:tabs>
                <w:tab w:val="left" w:pos="540"/>
              </w:tabs>
              <w:spacing w:before="0" w:beforeAutospacing="0" w:after="0" w:afterAutospacing="0" w:line="400" w:lineRule="exact"/>
              <w:rPr>
                <w:rFonts w:ascii="標楷體" w:eastAsia="標楷體" w:hAnsi="標楷體" w:cs="Times New Roman" w:hint="eastAsia"/>
                <w:kern w:val="2"/>
              </w:rPr>
            </w:pPr>
            <w:r w:rsidRPr="00983D7E">
              <w:rPr>
                <w:rFonts w:ascii="標楷體" w:eastAsia="標楷體" w:hAnsi="標楷體" w:hint="eastAsia"/>
              </w:rPr>
              <w:lastRenderedPageBreak/>
              <w:t>3.推動閱讀及讀書心得比賽，思考生命的意義及尋找生命的典範。</w:t>
            </w:r>
          </w:p>
        </w:tc>
        <w:tc>
          <w:tcPr>
            <w:tcW w:w="1674" w:type="dxa"/>
          </w:tcPr>
          <w:p w:rsidR="009D4A5F" w:rsidRPr="00983D7E" w:rsidRDefault="009D4A5F" w:rsidP="00B376D8">
            <w:pPr>
              <w:pStyle w:val="Web"/>
              <w:widowControl w:val="0"/>
              <w:tabs>
                <w:tab w:val="left" w:pos="540"/>
              </w:tabs>
              <w:spacing w:before="0" w:beforeAutospacing="0" w:after="0" w:afterAutospacing="0" w:line="400" w:lineRule="exact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lastRenderedPageBreak/>
              <w:t>教務處</w:t>
            </w:r>
          </w:p>
          <w:p w:rsidR="009D4A5F" w:rsidRPr="00983D7E" w:rsidRDefault="009D4A5F" w:rsidP="00B376D8">
            <w:pPr>
              <w:pStyle w:val="Web"/>
              <w:widowControl w:val="0"/>
              <w:tabs>
                <w:tab w:val="left" w:pos="540"/>
              </w:tabs>
              <w:spacing w:before="0" w:beforeAutospacing="0" w:after="0" w:afterAutospacing="0" w:line="400" w:lineRule="exact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圖書館</w:t>
            </w:r>
          </w:p>
          <w:p w:rsidR="009D4A5F" w:rsidRPr="00983D7E" w:rsidRDefault="009D4A5F" w:rsidP="00B376D8">
            <w:pPr>
              <w:pStyle w:val="Web"/>
              <w:widowControl w:val="0"/>
              <w:tabs>
                <w:tab w:val="left" w:pos="540"/>
              </w:tabs>
              <w:spacing w:before="0" w:beforeAutospacing="0" w:after="0" w:afterAutospacing="0" w:line="40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9D4A5F" w:rsidRPr="00983D7E" w:rsidTr="00B376D8">
        <w:tblPrEx>
          <w:tblCellMar>
            <w:top w:w="0" w:type="dxa"/>
            <w:bottom w:w="0" w:type="dxa"/>
          </w:tblCellMar>
        </w:tblPrEx>
        <w:tc>
          <w:tcPr>
            <w:tcW w:w="7408" w:type="dxa"/>
          </w:tcPr>
          <w:p w:rsidR="009D4A5F" w:rsidRPr="00983D7E" w:rsidRDefault="009D4A5F" w:rsidP="009D4A5F">
            <w:pPr>
              <w:numPr>
                <w:ilvl w:val="0"/>
                <w:numId w:val="4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lastRenderedPageBreak/>
              <w:t>辦理新生始業輔導，協助學生適應校園生活並能善用學校各項資源。</w:t>
            </w:r>
          </w:p>
          <w:p w:rsidR="009D4A5F" w:rsidRPr="00983D7E" w:rsidRDefault="009D4A5F" w:rsidP="009D4A5F">
            <w:pPr>
              <w:numPr>
                <w:ilvl w:val="0"/>
                <w:numId w:val="4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透過班週會、社團或配合節慶主題式之活動，進行各項生命教育議題之討論或體驗。</w:t>
            </w:r>
          </w:p>
          <w:p w:rsidR="009D4A5F" w:rsidRPr="00983D7E" w:rsidRDefault="009D4A5F" w:rsidP="009D4A5F">
            <w:pPr>
              <w:numPr>
                <w:ilvl w:val="0"/>
                <w:numId w:val="4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983D7E">
              <w:rPr>
                <w:rFonts w:ascii="標楷體" w:eastAsia="標楷體" w:hAnsi="標楷體" w:hint="eastAsia"/>
              </w:rPr>
              <w:t>強</w:t>
            </w:r>
            <w:proofErr w:type="gramEnd"/>
            <w:r w:rsidRPr="00983D7E">
              <w:rPr>
                <w:rFonts w:ascii="標楷體" w:eastAsia="標楷體" w:hAnsi="標楷體" w:hint="eastAsia"/>
              </w:rPr>
              <w:t>化學</w:t>
            </w:r>
            <w:proofErr w:type="gramStart"/>
            <w:r w:rsidRPr="00983D7E">
              <w:rPr>
                <w:rFonts w:ascii="標楷體" w:eastAsia="標楷體" w:hAnsi="標楷體" w:hint="eastAsia"/>
              </w:rPr>
              <w:t>務</w:t>
            </w:r>
            <w:proofErr w:type="gramEnd"/>
            <w:r w:rsidRPr="00983D7E">
              <w:rPr>
                <w:rFonts w:ascii="標楷體" w:eastAsia="標楷體" w:hAnsi="標楷體" w:hint="eastAsia"/>
              </w:rPr>
              <w:t>會議功能，增進導師對學生生活狀況的瞭解及問題處理之協助。</w:t>
            </w:r>
          </w:p>
        </w:tc>
        <w:tc>
          <w:tcPr>
            <w:tcW w:w="1674" w:type="dxa"/>
          </w:tcPr>
          <w:p w:rsidR="009D4A5F" w:rsidRPr="00983D7E" w:rsidRDefault="009D4A5F" w:rsidP="00B376D8">
            <w:pPr>
              <w:pStyle w:val="Web"/>
              <w:widowControl w:val="0"/>
              <w:tabs>
                <w:tab w:val="left" w:pos="540"/>
              </w:tabs>
              <w:spacing w:before="0" w:beforeAutospacing="0" w:after="0" w:afterAutospacing="0" w:line="400" w:lineRule="exact"/>
              <w:rPr>
                <w:rFonts w:ascii="標楷體" w:eastAsia="標楷體" w:hAnsi="標楷體" w:cs="Times New Roman" w:hint="eastAsia"/>
                <w:kern w:val="2"/>
              </w:rPr>
            </w:pPr>
            <w:r w:rsidRPr="00983D7E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983D7E">
              <w:rPr>
                <w:rFonts w:ascii="標楷體" w:eastAsia="標楷體" w:hAnsi="標楷體" w:hint="eastAsia"/>
              </w:rPr>
              <w:t>務</w:t>
            </w:r>
            <w:proofErr w:type="gramEnd"/>
            <w:r w:rsidRPr="00983D7E">
              <w:rPr>
                <w:rFonts w:ascii="標楷體" w:eastAsia="標楷體" w:hAnsi="標楷體" w:hint="eastAsia"/>
              </w:rPr>
              <w:t>處</w:t>
            </w:r>
          </w:p>
        </w:tc>
      </w:tr>
      <w:tr w:rsidR="009D4A5F" w:rsidRPr="00983D7E" w:rsidTr="00B376D8">
        <w:tblPrEx>
          <w:tblCellMar>
            <w:top w:w="0" w:type="dxa"/>
            <w:bottom w:w="0" w:type="dxa"/>
          </w:tblCellMar>
        </w:tblPrEx>
        <w:tc>
          <w:tcPr>
            <w:tcW w:w="7408" w:type="dxa"/>
          </w:tcPr>
          <w:p w:rsidR="009D4A5F" w:rsidRPr="00983D7E" w:rsidRDefault="009D4A5F" w:rsidP="009D4A5F">
            <w:pPr>
              <w:numPr>
                <w:ilvl w:val="0"/>
                <w:numId w:val="12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成立校園事件危機處理小組及全校緊急事件處理系統(師生緊急聯繫電話網)。</w:t>
            </w:r>
          </w:p>
          <w:p w:rsidR="009D4A5F" w:rsidRPr="00983D7E" w:rsidRDefault="009D4A5F" w:rsidP="009D4A5F">
            <w:pPr>
              <w:numPr>
                <w:ilvl w:val="0"/>
                <w:numId w:val="12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宣導24小時求助專線。</w:t>
            </w:r>
          </w:p>
          <w:p w:rsidR="009D4A5F" w:rsidRPr="00983D7E" w:rsidRDefault="009D4A5F" w:rsidP="009D4A5F">
            <w:pPr>
              <w:numPr>
                <w:ilvl w:val="0"/>
                <w:numId w:val="12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熟悉危機事件發生處理流程及通報規定，定期演練以加強危機處理能力。</w:t>
            </w:r>
          </w:p>
        </w:tc>
        <w:tc>
          <w:tcPr>
            <w:tcW w:w="1674" w:type="dxa"/>
          </w:tcPr>
          <w:p w:rsidR="009D4A5F" w:rsidRPr="00983D7E" w:rsidRDefault="009D4A5F" w:rsidP="00B376D8">
            <w:pPr>
              <w:pStyle w:val="Web"/>
              <w:widowControl w:val="0"/>
              <w:tabs>
                <w:tab w:val="left" w:pos="540"/>
              </w:tabs>
              <w:spacing w:before="0" w:beforeAutospacing="0" w:after="0" w:afterAutospacing="0" w:line="400" w:lineRule="exact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教官室</w:t>
            </w:r>
          </w:p>
        </w:tc>
      </w:tr>
      <w:tr w:rsidR="009D4A5F" w:rsidRPr="00983D7E" w:rsidTr="00B376D8">
        <w:tblPrEx>
          <w:tblCellMar>
            <w:top w:w="0" w:type="dxa"/>
            <w:bottom w:w="0" w:type="dxa"/>
          </w:tblCellMar>
        </w:tblPrEx>
        <w:tc>
          <w:tcPr>
            <w:tcW w:w="7408" w:type="dxa"/>
          </w:tcPr>
          <w:p w:rsidR="009D4A5F" w:rsidRPr="00983D7E" w:rsidRDefault="009D4A5F" w:rsidP="009D4A5F">
            <w:pPr>
              <w:numPr>
                <w:ilvl w:val="0"/>
                <w:numId w:val="5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隨時檢視校園各項設施之安全並進行維護、修繕，避免危險環境的產生。</w:t>
            </w:r>
          </w:p>
          <w:p w:rsidR="009D4A5F" w:rsidRPr="00983D7E" w:rsidRDefault="009D4A5F" w:rsidP="009D4A5F">
            <w:pPr>
              <w:numPr>
                <w:ilvl w:val="0"/>
                <w:numId w:val="5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培訓警衛及工友，加強安全巡邏。</w:t>
            </w:r>
          </w:p>
          <w:p w:rsidR="009D4A5F" w:rsidRPr="00983D7E" w:rsidRDefault="009D4A5F" w:rsidP="00B376D8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3. 培訓各班總務股長，維護班級硬體安全。</w:t>
            </w:r>
          </w:p>
        </w:tc>
        <w:tc>
          <w:tcPr>
            <w:tcW w:w="1674" w:type="dxa"/>
          </w:tcPr>
          <w:p w:rsidR="009D4A5F" w:rsidRPr="00983D7E" w:rsidRDefault="009D4A5F" w:rsidP="00B376D8">
            <w:pPr>
              <w:pStyle w:val="Web"/>
              <w:widowControl w:val="0"/>
              <w:tabs>
                <w:tab w:val="left" w:pos="540"/>
              </w:tabs>
              <w:spacing w:before="0" w:beforeAutospacing="0" w:after="0" w:afterAutospacing="0" w:line="400" w:lineRule="exact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9D4A5F" w:rsidRPr="00983D7E" w:rsidTr="00B376D8">
        <w:tblPrEx>
          <w:tblCellMar>
            <w:top w:w="0" w:type="dxa"/>
            <w:bottom w:w="0" w:type="dxa"/>
          </w:tblCellMar>
        </w:tblPrEx>
        <w:tc>
          <w:tcPr>
            <w:tcW w:w="7408" w:type="dxa"/>
          </w:tcPr>
          <w:p w:rsidR="009D4A5F" w:rsidRPr="00983D7E" w:rsidRDefault="009D4A5F" w:rsidP="009D4A5F">
            <w:pPr>
              <w:numPr>
                <w:ilvl w:val="0"/>
                <w:numId w:val="6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舉辦促進心理健康之活動或講座，</w:t>
            </w:r>
            <w:proofErr w:type="gramStart"/>
            <w:r w:rsidRPr="00983D7E">
              <w:rPr>
                <w:rFonts w:ascii="標楷體" w:eastAsia="標楷體" w:hAnsi="標楷體" w:hint="eastAsia"/>
              </w:rPr>
              <w:t>（</w:t>
            </w:r>
            <w:proofErr w:type="gramEnd"/>
            <w:r w:rsidRPr="00983D7E">
              <w:rPr>
                <w:rFonts w:ascii="標楷體" w:eastAsia="標楷體" w:hAnsi="標楷體" w:hint="eastAsia"/>
              </w:rPr>
              <w:t>如：正向思考、衝突管理、情緒管理、以及壓力與危機管理</w:t>
            </w:r>
            <w:proofErr w:type="gramStart"/>
            <w:r w:rsidRPr="00983D7E">
              <w:rPr>
                <w:rFonts w:ascii="標楷體" w:eastAsia="標楷體" w:hAnsi="標楷體" w:hint="eastAsia"/>
              </w:rPr>
              <w:t>）</w:t>
            </w:r>
            <w:proofErr w:type="gramEnd"/>
            <w:r w:rsidRPr="00983D7E">
              <w:rPr>
                <w:rFonts w:ascii="標楷體" w:eastAsia="標楷體" w:hAnsi="標楷體" w:hint="eastAsia"/>
              </w:rPr>
              <w:t>。</w:t>
            </w:r>
          </w:p>
          <w:p w:rsidR="009D4A5F" w:rsidRPr="00983D7E" w:rsidRDefault="009D4A5F" w:rsidP="009D4A5F">
            <w:pPr>
              <w:numPr>
                <w:ilvl w:val="0"/>
                <w:numId w:val="6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辦理生命教育電影賞析、閱讀、專題演講等宣導活動。</w:t>
            </w:r>
          </w:p>
          <w:p w:rsidR="009D4A5F" w:rsidRPr="00983D7E" w:rsidRDefault="009D4A5F" w:rsidP="009D4A5F">
            <w:pPr>
              <w:numPr>
                <w:ilvl w:val="0"/>
                <w:numId w:val="6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結合各項社會資源辦理生命教育活動、憂鬱與自殺防治工作。</w:t>
            </w:r>
          </w:p>
          <w:p w:rsidR="009D4A5F" w:rsidRPr="00983D7E" w:rsidRDefault="009D4A5F" w:rsidP="009D4A5F">
            <w:pPr>
              <w:numPr>
                <w:ilvl w:val="0"/>
                <w:numId w:val="6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辦理教師輔導知能研習活動，增進全體教師(含導師及教官等相關人員)對憂鬱與自我傷害之辨識及危機處理知能。</w:t>
            </w:r>
          </w:p>
          <w:p w:rsidR="009D4A5F" w:rsidRPr="00983D7E" w:rsidRDefault="009D4A5F" w:rsidP="009D4A5F">
            <w:pPr>
              <w:numPr>
                <w:ilvl w:val="0"/>
                <w:numId w:val="6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辦理家長之生命教育宣導活動，增進家長對憂鬱與自殺（傷）之認識與處理能力。</w:t>
            </w:r>
          </w:p>
        </w:tc>
        <w:tc>
          <w:tcPr>
            <w:tcW w:w="1674" w:type="dxa"/>
          </w:tcPr>
          <w:p w:rsidR="009D4A5F" w:rsidRPr="00983D7E" w:rsidRDefault="009D4A5F" w:rsidP="00B376D8">
            <w:pPr>
              <w:pStyle w:val="Web"/>
              <w:widowControl w:val="0"/>
              <w:tabs>
                <w:tab w:val="left" w:pos="540"/>
              </w:tabs>
              <w:spacing w:before="0" w:beforeAutospacing="0" w:after="0" w:afterAutospacing="0" w:line="400" w:lineRule="exact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9D4A5F" w:rsidRPr="00983D7E" w:rsidTr="00B376D8">
        <w:tblPrEx>
          <w:tblCellMar>
            <w:top w:w="0" w:type="dxa"/>
            <w:bottom w:w="0" w:type="dxa"/>
          </w:tblCellMar>
        </w:tblPrEx>
        <w:tc>
          <w:tcPr>
            <w:tcW w:w="7408" w:type="dxa"/>
          </w:tcPr>
          <w:p w:rsidR="009D4A5F" w:rsidRPr="00983D7E" w:rsidRDefault="009D4A5F" w:rsidP="009D4A5F">
            <w:pPr>
              <w:numPr>
                <w:ilvl w:val="0"/>
                <w:numId w:val="7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積極參與有關憂鬱、自我傷害防治之研習活動，以對學生行為有正確的認識。</w:t>
            </w:r>
          </w:p>
          <w:p w:rsidR="009D4A5F" w:rsidRPr="00983D7E" w:rsidRDefault="009D4A5F" w:rsidP="009D4A5F">
            <w:pPr>
              <w:numPr>
                <w:ilvl w:val="0"/>
                <w:numId w:val="7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瞭解學生日常生活當中是否遭遇較大的生活變動。</w:t>
            </w:r>
          </w:p>
          <w:p w:rsidR="009D4A5F" w:rsidRPr="00983D7E" w:rsidRDefault="009D4A5F" w:rsidP="009D4A5F">
            <w:pPr>
              <w:numPr>
                <w:ilvl w:val="0"/>
                <w:numId w:val="7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給予學生支持、關懷與傾聽，掌握班上學生的身心狀態。</w:t>
            </w:r>
          </w:p>
          <w:p w:rsidR="009D4A5F" w:rsidRPr="00983D7E" w:rsidRDefault="009D4A5F" w:rsidP="009D4A5F">
            <w:pPr>
              <w:numPr>
                <w:ilvl w:val="0"/>
                <w:numId w:val="7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培養班級內之歸屬感與凝聚力，營造情緒支持的氣氛。</w:t>
            </w:r>
          </w:p>
          <w:p w:rsidR="009D4A5F" w:rsidRPr="00983D7E" w:rsidRDefault="009D4A5F" w:rsidP="009D4A5F">
            <w:pPr>
              <w:numPr>
                <w:ilvl w:val="0"/>
                <w:numId w:val="7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留意每位同學的出缺席狀況，與家長保持密切聯繫，相互交換學生之日常訊息。</w:t>
            </w:r>
          </w:p>
          <w:p w:rsidR="009D4A5F" w:rsidRPr="00983D7E" w:rsidRDefault="009D4A5F" w:rsidP="009D4A5F">
            <w:pPr>
              <w:numPr>
                <w:ilvl w:val="0"/>
                <w:numId w:val="7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定期與家長訪談，了解學生居家生活狀況與適應情形。</w:t>
            </w:r>
          </w:p>
          <w:p w:rsidR="009D4A5F" w:rsidRPr="00983D7E" w:rsidRDefault="009D4A5F" w:rsidP="00B376D8">
            <w:pPr>
              <w:snapToGrid w:val="0"/>
              <w:spacing w:line="340" w:lineRule="exact"/>
              <w:ind w:left="312" w:hangingChars="130" w:hanging="312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7. 定期要求學生寫</w:t>
            </w:r>
            <w:proofErr w:type="gramStart"/>
            <w:r w:rsidRPr="00983D7E">
              <w:rPr>
                <w:rFonts w:ascii="標楷體" w:eastAsia="標楷體" w:hAnsi="標楷體" w:hint="eastAsia"/>
              </w:rPr>
              <w:t>週記並</w:t>
            </w:r>
            <w:proofErr w:type="gramEnd"/>
            <w:r w:rsidRPr="00983D7E">
              <w:rPr>
                <w:rFonts w:ascii="標楷體" w:eastAsia="標楷體" w:hAnsi="標楷體" w:hint="eastAsia"/>
              </w:rPr>
              <w:t>留意學生</w:t>
            </w:r>
            <w:proofErr w:type="gramStart"/>
            <w:r w:rsidRPr="00983D7E">
              <w:rPr>
                <w:rFonts w:ascii="標楷體" w:eastAsia="標楷體" w:hAnsi="標楷體" w:hint="eastAsia"/>
              </w:rPr>
              <w:t>週</w:t>
            </w:r>
            <w:proofErr w:type="gramEnd"/>
            <w:r w:rsidRPr="00983D7E">
              <w:rPr>
                <w:rFonts w:ascii="標楷體" w:eastAsia="標楷體" w:hAnsi="標楷體" w:hint="eastAsia"/>
              </w:rPr>
              <w:t xml:space="preserve">記或作業所透露的心事及相關線索。 </w:t>
            </w:r>
          </w:p>
        </w:tc>
        <w:tc>
          <w:tcPr>
            <w:tcW w:w="1674" w:type="dxa"/>
          </w:tcPr>
          <w:p w:rsidR="009D4A5F" w:rsidRPr="00983D7E" w:rsidRDefault="009D4A5F" w:rsidP="00B376D8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導  師</w:t>
            </w:r>
          </w:p>
          <w:p w:rsidR="009D4A5F" w:rsidRPr="00983D7E" w:rsidRDefault="009D4A5F" w:rsidP="00B376D8">
            <w:pPr>
              <w:pStyle w:val="Web"/>
              <w:widowControl w:val="0"/>
              <w:tabs>
                <w:tab w:val="left" w:pos="540"/>
              </w:tabs>
              <w:spacing w:before="0" w:beforeAutospacing="0" w:after="0" w:afterAutospacing="0" w:line="400" w:lineRule="exact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983D7E">
              <w:rPr>
                <w:rFonts w:ascii="標楷體" w:eastAsia="標楷體" w:hAnsi="標楷體" w:hint="eastAsia"/>
              </w:rPr>
              <w:t>務</w:t>
            </w:r>
            <w:proofErr w:type="gramEnd"/>
            <w:r w:rsidRPr="00983D7E">
              <w:rPr>
                <w:rFonts w:ascii="標楷體" w:eastAsia="標楷體" w:hAnsi="標楷體" w:hint="eastAsia"/>
              </w:rPr>
              <w:t>處</w:t>
            </w:r>
          </w:p>
        </w:tc>
      </w:tr>
      <w:tr w:rsidR="009D4A5F" w:rsidRPr="00983D7E" w:rsidTr="00B376D8">
        <w:tblPrEx>
          <w:tblCellMar>
            <w:top w:w="0" w:type="dxa"/>
            <w:bottom w:w="0" w:type="dxa"/>
          </w:tblCellMar>
        </w:tblPrEx>
        <w:tc>
          <w:tcPr>
            <w:tcW w:w="7408" w:type="dxa"/>
          </w:tcPr>
          <w:p w:rsidR="009D4A5F" w:rsidRPr="00983D7E" w:rsidRDefault="009D4A5F" w:rsidP="009D4A5F">
            <w:pPr>
              <w:numPr>
                <w:ilvl w:val="0"/>
                <w:numId w:val="8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積極參與研習活動，充實相關知能。</w:t>
            </w:r>
          </w:p>
          <w:p w:rsidR="009D4A5F" w:rsidRPr="00983D7E" w:rsidRDefault="009D4A5F" w:rsidP="009D4A5F">
            <w:pPr>
              <w:numPr>
                <w:ilvl w:val="0"/>
                <w:numId w:val="8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支持與關懷，傾聽分享學生的情緒經驗。</w:t>
            </w:r>
          </w:p>
          <w:p w:rsidR="009D4A5F" w:rsidRPr="00983D7E" w:rsidRDefault="009D4A5F" w:rsidP="00B376D8">
            <w:pPr>
              <w:snapToGrid w:val="0"/>
              <w:spacing w:line="340" w:lineRule="exact"/>
              <w:ind w:left="312" w:hangingChars="130" w:hanging="312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3. 常與導師、輔導教官、輔導教師保持聯繫，並參與認輔工作。</w:t>
            </w:r>
          </w:p>
        </w:tc>
        <w:tc>
          <w:tcPr>
            <w:tcW w:w="1674" w:type="dxa"/>
          </w:tcPr>
          <w:p w:rsidR="009D4A5F" w:rsidRPr="00983D7E" w:rsidRDefault="009D4A5F" w:rsidP="00B376D8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任課教師</w:t>
            </w:r>
          </w:p>
          <w:p w:rsidR="009D4A5F" w:rsidRPr="00983D7E" w:rsidRDefault="009D4A5F" w:rsidP="00B376D8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教務處</w:t>
            </w:r>
          </w:p>
        </w:tc>
      </w:tr>
    </w:tbl>
    <w:p w:rsidR="009D4A5F" w:rsidRPr="00983D7E" w:rsidRDefault="009D4A5F" w:rsidP="009D4A5F">
      <w:pPr>
        <w:pStyle w:val="Web"/>
        <w:widowControl w:val="0"/>
        <w:numPr>
          <w:ilvl w:val="0"/>
          <w:numId w:val="1"/>
        </w:numPr>
        <w:tabs>
          <w:tab w:val="left" w:pos="540"/>
        </w:tabs>
        <w:spacing w:beforeLines="50" w:before="180" w:beforeAutospacing="0" w:afterLines="50" w:after="180" w:afterAutospacing="0" w:line="400" w:lineRule="exact"/>
        <w:rPr>
          <w:rFonts w:ascii="標楷體" w:eastAsia="標楷體" w:hAnsi="標楷體" w:hint="eastAsia"/>
          <w:szCs w:val="20"/>
        </w:rPr>
      </w:pPr>
      <w:r w:rsidRPr="00983D7E">
        <w:rPr>
          <w:rFonts w:ascii="標楷體" w:eastAsia="標楷體" w:hAnsi="標楷體" w:cs="Times New Roman" w:hint="eastAsia"/>
          <w:kern w:val="2"/>
        </w:rPr>
        <w:t>二級預防：篩選出高危險群，提供心理輔導、資源協助等，落實</w:t>
      </w:r>
      <w:r w:rsidRPr="00983D7E">
        <w:rPr>
          <w:rFonts w:ascii="標楷體" w:eastAsia="標楷體" w:hAnsi="標楷體" w:hint="eastAsia"/>
          <w:szCs w:val="20"/>
        </w:rPr>
        <w:t>早期發現早期介入的概念，減少憂鬱自傷發生或嚴重化之可能性。</w:t>
      </w:r>
    </w:p>
    <w:p w:rsidR="009D4A5F" w:rsidRPr="00983D7E" w:rsidRDefault="009D4A5F" w:rsidP="009D4A5F">
      <w:pPr>
        <w:pStyle w:val="Web"/>
        <w:widowControl w:val="0"/>
        <w:tabs>
          <w:tab w:val="left" w:pos="540"/>
        </w:tabs>
        <w:spacing w:beforeLines="50" w:before="180" w:beforeAutospacing="0" w:afterLines="50" w:after="180" w:afterAutospacing="0" w:line="400" w:lineRule="exact"/>
        <w:rPr>
          <w:rFonts w:ascii="標楷體" w:eastAsia="標楷體" w:hAnsi="標楷體" w:hint="eastAsi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3"/>
        <w:gridCol w:w="1569"/>
      </w:tblGrid>
      <w:tr w:rsidR="009D4A5F" w:rsidRPr="00983D7E" w:rsidTr="00B376D8">
        <w:tblPrEx>
          <w:tblCellMar>
            <w:top w:w="0" w:type="dxa"/>
            <w:bottom w:w="0" w:type="dxa"/>
          </w:tblCellMar>
        </w:tblPrEx>
        <w:tc>
          <w:tcPr>
            <w:tcW w:w="7408" w:type="dxa"/>
          </w:tcPr>
          <w:p w:rsidR="009D4A5F" w:rsidRPr="00983D7E" w:rsidRDefault="009D4A5F" w:rsidP="00B376D8">
            <w:pPr>
              <w:pStyle w:val="Web"/>
              <w:widowControl w:val="0"/>
              <w:tabs>
                <w:tab w:val="left" w:pos="54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983D7E">
              <w:rPr>
                <w:rFonts w:ascii="標楷體" w:eastAsia="標楷體" w:hAnsi="標楷體" w:hint="eastAsia"/>
              </w:rPr>
              <w:lastRenderedPageBreak/>
              <w:t>執 行 內 容</w:t>
            </w:r>
          </w:p>
        </w:tc>
        <w:tc>
          <w:tcPr>
            <w:tcW w:w="1674" w:type="dxa"/>
          </w:tcPr>
          <w:p w:rsidR="009D4A5F" w:rsidRPr="00983D7E" w:rsidRDefault="009D4A5F" w:rsidP="00B376D8">
            <w:pPr>
              <w:pStyle w:val="Web"/>
              <w:widowControl w:val="0"/>
              <w:tabs>
                <w:tab w:val="left" w:pos="54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983D7E">
              <w:rPr>
                <w:rFonts w:ascii="標楷體" w:eastAsia="標楷體" w:hAnsi="標楷體" w:hint="eastAsia"/>
              </w:rPr>
              <w:t>承辦處室</w:t>
            </w:r>
          </w:p>
        </w:tc>
      </w:tr>
      <w:tr w:rsidR="009D4A5F" w:rsidRPr="00983D7E" w:rsidTr="00B376D8">
        <w:tblPrEx>
          <w:tblCellMar>
            <w:top w:w="0" w:type="dxa"/>
            <w:bottom w:w="0" w:type="dxa"/>
          </w:tblCellMar>
        </w:tblPrEx>
        <w:tc>
          <w:tcPr>
            <w:tcW w:w="7408" w:type="dxa"/>
          </w:tcPr>
          <w:p w:rsidR="009D4A5F" w:rsidRPr="00983D7E" w:rsidRDefault="009D4A5F" w:rsidP="00B376D8">
            <w:pPr>
              <w:pStyle w:val="Web"/>
              <w:widowControl w:val="0"/>
              <w:tabs>
                <w:tab w:val="left" w:pos="540"/>
              </w:tabs>
              <w:spacing w:before="0" w:beforeAutospacing="0" w:after="0" w:afterAutospacing="0" w:line="400" w:lineRule="exact"/>
              <w:ind w:left="240" w:hangingChars="100" w:hanging="240"/>
              <w:rPr>
                <w:rFonts w:ascii="標楷體" w:eastAsia="標楷體" w:hAnsi="標楷體" w:cs="Times New Roman" w:hint="eastAsia"/>
                <w:kern w:val="2"/>
              </w:rPr>
            </w:pPr>
            <w:r w:rsidRPr="00983D7E">
              <w:rPr>
                <w:rFonts w:ascii="標楷體" w:eastAsia="標楷體" w:hAnsi="標楷體" w:hint="eastAsia"/>
              </w:rPr>
              <w:t>1.新生篩檢：建立新生入學檔案，加強篩檢高風險家庭；必要時，進行危機處置與輔導。</w:t>
            </w:r>
          </w:p>
        </w:tc>
        <w:tc>
          <w:tcPr>
            <w:tcW w:w="1674" w:type="dxa"/>
          </w:tcPr>
          <w:p w:rsidR="009D4A5F" w:rsidRPr="00983D7E" w:rsidRDefault="009D4A5F" w:rsidP="00B376D8">
            <w:pPr>
              <w:pStyle w:val="Web"/>
              <w:widowControl w:val="0"/>
              <w:tabs>
                <w:tab w:val="left" w:pos="540"/>
              </w:tabs>
              <w:spacing w:before="0" w:beforeAutospacing="0" w:after="0" w:afterAutospacing="0" w:line="400" w:lineRule="exact"/>
              <w:rPr>
                <w:rFonts w:ascii="標楷體" w:eastAsia="標楷體" w:hAnsi="標楷體" w:cs="Times New Roman" w:hint="eastAsia"/>
                <w:kern w:val="2"/>
              </w:rPr>
            </w:pPr>
            <w:r w:rsidRPr="00983D7E">
              <w:rPr>
                <w:rFonts w:ascii="標楷體" w:eastAsia="標楷體" w:hAnsi="標楷體" w:hint="eastAsia"/>
              </w:rPr>
              <w:t>教務處、學</w:t>
            </w:r>
            <w:proofErr w:type="gramStart"/>
            <w:r w:rsidRPr="00983D7E">
              <w:rPr>
                <w:rFonts w:ascii="標楷體" w:eastAsia="標楷體" w:hAnsi="標楷體" w:hint="eastAsia"/>
              </w:rPr>
              <w:t>務</w:t>
            </w:r>
            <w:proofErr w:type="gramEnd"/>
            <w:r w:rsidRPr="00983D7E">
              <w:rPr>
                <w:rFonts w:ascii="標楷體" w:eastAsia="標楷體" w:hAnsi="標楷體" w:hint="eastAsia"/>
              </w:rPr>
              <w:t>處教官室、輔導室</w:t>
            </w:r>
          </w:p>
        </w:tc>
      </w:tr>
      <w:tr w:rsidR="009D4A5F" w:rsidRPr="00983D7E" w:rsidTr="00B376D8">
        <w:tblPrEx>
          <w:tblCellMar>
            <w:top w:w="0" w:type="dxa"/>
            <w:bottom w:w="0" w:type="dxa"/>
          </w:tblCellMar>
        </w:tblPrEx>
        <w:tc>
          <w:tcPr>
            <w:tcW w:w="7408" w:type="dxa"/>
          </w:tcPr>
          <w:p w:rsidR="009D4A5F" w:rsidRPr="00983D7E" w:rsidRDefault="009D4A5F" w:rsidP="009D4A5F">
            <w:pPr>
              <w:pStyle w:val="Web"/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spacing w:before="0" w:beforeAutospacing="0" w:after="0" w:afterAutospacing="0" w:line="400" w:lineRule="exact"/>
              <w:rPr>
                <w:rFonts w:ascii="標楷體" w:eastAsia="標楷體" w:hAnsi="標楷體" w:hint="eastAsia"/>
                <w:w w:val="90"/>
              </w:rPr>
            </w:pPr>
            <w:r w:rsidRPr="00983D7E">
              <w:rPr>
                <w:rFonts w:ascii="標楷體" w:eastAsia="標楷體" w:hAnsi="標楷體" w:hint="eastAsia"/>
              </w:rPr>
              <w:t>高關懷群篩選：每學期定期進行量表篩選，篩檢憂鬱傾向及自我傷害高危險學生，建立高關懷群檔案，進行輔導及定期追蹤等相關工作。</w:t>
            </w:r>
          </w:p>
          <w:p w:rsidR="009D4A5F" w:rsidRPr="00983D7E" w:rsidRDefault="009D4A5F" w:rsidP="009D4A5F">
            <w:pPr>
              <w:pStyle w:val="Web"/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spacing w:before="0" w:beforeAutospacing="0" w:after="0" w:afterAutospacing="0" w:line="400" w:lineRule="exact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提升行政人員、教師、學生及家長憂鬱辨識能力，以協助觀察篩檢，</w:t>
            </w:r>
            <w:proofErr w:type="gramStart"/>
            <w:r w:rsidRPr="00983D7E">
              <w:rPr>
                <w:rFonts w:ascii="標楷體" w:eastAsia="標楷體" w:hAnsi="標楷體" w:hint="eastAsia"/>
              </w:rPr>
              <w:t>並對篩檢</w:t>
            </w:r>
            <w:proofErr w:type="gramEnd"/>
            <w:r w:rsidRPr="00983D7E">
              <w:rPr>
                <w:rFonts w:ascii="標楷體" w:eastAsia="標楷體" w:hAnsi="標楷體" w:hint="eastAsia"/>
              </w:rPr>
              <w:t>出之高危險群提供個別或團體諮商服務。</w:t>
            </w:r>
          </w:p>
          <w:p w:rsidR="009D4A5F" w:rsidRPr="00983D7E" w:rsidRDefault="009D4A5F" w:rsidP="009D4A5F">
            <w:pPr>
              <w:pStyle w:val="Web"/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spacing w:before="0" w:beforeAutospacing="0" w:after="0" w:afterAutospacing="0" w:line="400" w:lineRule="exact"/>
              <w:rPr>
                <w:rFonts w:ascii="標楷體" w:eastAsia="標楷體" w:hAnsi="標楷體" w:cs="Times New Roman" w:hint="eastAsia"/>
                <w:kern w:val="2"/>
              </w:rPr>
            </w:pPr>
            <w:r w:rsidRPr="00983D7E">
              <w:rPr>
                <w:rFonts w:ascii="標楷體" w:eastAsia="標楷體" w:hAnsi="標楷體" w:hint="eastAsia"/>
              </w:rPr>
              <w:t>整合社會資源，妥善利用專業諮詢服務計畫，聘請專業人員</w:t>
            </w:r>
            <w:proofErr w:type="gramStart"/>
            <w:r w:rsidRPr="00983D7E">
              <w:rPr>
                <w:rFonts w:ascii="標楷體" w:eastAsia="標楷體" w:hAnsi="標楷體" w:hint="eastAsia"/>
              </w:rPr>
              <w:t>（</w:t>
            </w:r>
            <w:proofErr w:type="gramEnd"/>
            <w:r w:rsidRPr="00983D7E">
              <w:rPr>
                <w:rFonts w:ascii="標楷體" w:eastAsia="標楷體" w:hAnsi="標楷體" w:hint="eastAsia"/>
              </w:rPr>
              <w:t>如：臨床心理師、諮商心理師、社工師、精神醫師等</w:t>
            </w:r>
            <w:proofErr w:type="gramStart"/>
            <w:r w:rsidRPr="00983D7E">
              <w:rPr>
                <w:rFonts w:ascii="標楷體" w:eastAsia="標楷體" w:hAnsi="標楷體" w:hint="eastAsia"/>
              </w:rPr>
              <w:t>）</w:t>
            </w:r>
            <w:proofErr w:type="gramEnd"/>
            <w:r w:rsidRPr="00983D7E">
              <w:rPr>
                <w:rFonts w:ascii="標楷體" w:eastAsia="標楷體" w:hAnsi="標楷體" w:hint="eastAsia"/>
              </w:rPr>
              <w:t>到校服務。</w:t>
            </w:r>
          </w:p>
        </w:tc>
        <w:tc>
          <w:tcPr>
            <w:tcW w:w="1674" w:type="dxa"/>
          </w:tcPr>
          <w:p w:rsidR="009D4A5F" w:rsidRPr="00983D7E" w:rsidRDefault="009D4A5F" w:rsidP="00B376D8">
            <w:pPr>
              <w:pStyle w:val="Web"/>
              <w:widowControl w:val="0"/>
              <w:tabs>
                <w:tab w:val="left" w:pos="540"/>
              </w:tabs>
              <w:spacing w:before="0" w:beforeAutospacing="0" w:after="0" w:afterAutospacing="0" w:line="400" w:lineRule="exact"/>
              <w:rPr>
                <w:rFonts w:ascii="標楷體" w:eastAsia="標楷體" w:hAnsi="標楷體" w:cs="Times New Roman" w:hint="eastAsia"/>
                <w:kern w:val="2"/>
              </w:rPr>
            </w:pPr>
            <w:r w:rsidRPr="00983D7E">
              <w:rPr>
                <w:rFonts w:ascii="標楷體" w:eastAsia="標楷體" w:hAnsi="標楷體" w:cs="Times New Roman" w:hint="eastAsia"/>
                <w:kern w:val="2"/>
              </w:rPr>
              <w:t>輔導室</w:t>
            </w:r>
          </w:p>
        </w:tc>
      </w:tr>
    </w:tbl>
    <w:p w:rsidR="009D4A5F" w:rsidRPr="00983D7E" w:rsidRDefault="009D4A5F" w:rsidP="009D4A5F">
      <w:pPr>
        <w:pStyle w:val="Web"/>
        <w:widowControl w:val="0"/>
        <w:numPr>
          <w:ilvl w:val="0"/>
          <w:numId w:val="1"/>
        </w:numPr>
        <w:tabs>
          <w:tab w:val="left" w:pos="540"/>
        </w:tabs>
        <w:spacing w:beforeLines="50" w:before="180" w:beforeAutospacing="0" w:afterLines="50" w:after="180" w:afterAutospacing="0" w:line="400" w:lineRule="exact"/>
        <w:rPr>
          <w:rFonts w:ascii="標楷體" w:eastAsia="標楷體" w:hAnsi="標楷體" w:hint="eastAsia"/>
          <w:szCs w:val="20"/>
        </w:rPr>
      </w:pPr>
      <w:r w:rsidRPr="00983D7E">
        <w:rPr>
          <w:rFonts w:ascii="標楷體" w:eastAsia="標楷體" w:hAnsi="標楷體" w:hint="eastAsia"/>
        </w:rPr>
        <w:t>三級預防</w:t>
      </w:r>
      <w:r w:rsidRPr="00983D7E">
        <w:rPr>
          <w:rFonts w:ascii="標楷體" w:eastAsia="標楷體" w:hAnsi="標楷體" w:hint="eastAsia"/>
          <w:w w:val="90"/>
        </w:rPr>
        <w:t>：</w:t>
      </w:r>
      <w:r w:rsidRPr="00983D7E">
        <w:rPr>
          <w:rFonts w:ascii="標楷體" w:eastAsia="標楷體" w:hAnsi="標楷體" w:hint="eastAsia"/>
          <w:szCs w:val="20"/>
        </w:rPr>
        <w:t>預防自殺未遂者與自殺身亡的周遭朋友或親友模仿自殺。避免事件產生的衝擊擴大，降低事件的負面影響，將危機轉化為轉機。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0"/>
        <w:gridCol w:w="1552"/>
      </w:tblGrid>
      <w:tr w:rsidR="009D4A5F" w:rsidRPr="00983D7E" w:rsidTr="00B376D8">
        <w:tblPrEx>
          <w:tblCellMar>
            <w:top w:w="0" w:type="dxa"/>
            <w:bottom w:w="0" w:type="dxa"/>
          </w:tblCellMar>
        </w:tblPrEx>
        <w:tc>
          <w:tcPr>
            <w:tcW w:w="7408" w:type="dxa"/>
          </w:tcPr>
          <w:p w:rsidR="009D4A5F" w:rsidRPr="00983D7E" w:rsidRDefault="009D4A5F" w:rsidP="00B376D8">
            <w:pPr>
              <w:pStyle w:val="Web"/>
              <w:widowControl w:val="0"/>
              <w:tabs>
                <w:tab w:val="left" w:pos="54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983D7E">
              <w:rPr>
                <w:rFonts w:ascii="標楷體" w:eastAsia="標楷體" w:hAnsi="標楷體" w:hint="eastAsia"/>
              </w:rPr>
              <w:t>執 行 內 容</w:t>
            </w:r>
          </w:p>
        </w:tc>
        <w:tc>
          <w:tcPr>
            <w:tcW w:w="1674" w:type="dxa"/>
          </w:tcPr>
          <w:p w:rsidR="009D4A5F" w:rsidRPr="00983D7E" w:rsidRDefault="009D4A5F" w:rsidP="00B376D8">
            <w:pPr>
              <w:pStyle w:val="Web"/>
              <w:widowControl w:val="0"/>
              <w:tabs>
                <w:tab w:val="left" w:pos="54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983D7E">
              <w:rPr>
                <w:rFonts w:ascii="標楷體" w:eastAsia="標楷體" w:hAnsi="標楷體" w:hint="eastAsia"/>
              </w:rPr>
              <w:t>承辦處室</w:t>
            </w:r>
          </w:p>
        </w:tc>
      </w:tr>
      <w:tr w:rsidR="009D4A5F" w:rsidRPr="00983D7E" w:rsidTr="00B376D8">
        <w:tblPrEx>
          <w:tblCellMar>
            <w:top w:w="0" w:type="dxa"/>
            <w:bottom w:w="0" w:type="dxa"/>
          </w:tblCellMar>
        </w:tblPrEx>
        <w:tc>
          <w:tcPr>
            <w:tcW w:w="7408" w:type="dxa"/>
          </w:tcPr>
          <w:p w:rsidR="009D4A5F" w:rsidRPr="00983D7E" w:rsidRDefault="009D4A5F" w:rsidP="009D4A5F">
            <w:pPr>
              <w:numPr>
                <w:ilvl w:val="0"/>
                <w:numId w:val="9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建立自殺未遂與自殺身亡之危機處理與善後處置標準作業流程，含對媒體之說明、對校內相關單位之公開說明與教育輔導(降低自殺模仿效應)、家長聯繫協助及哀傷輔導。</w:t>
            </w:r>
          </w:p>
          <w:p w:rsidR="009D4A5F" w:rsidRPr="00983D7E" w:rsidRDefault="009D4A5F" w:rsidP="009D4A5F">
            <w:pPr>
              <w:numPr>
                <w:ilvl w:val="0"/>
                <w:numId w:val="9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安排相關當事人之後續心理諮商與追蹤輔導或轉</w:t>
            </w:r>
            <w:proofErr w:type="gramStart"/>
            <w:r w:rsidRPr="00983D7E">
              <w:rPr>
                <w:rFonts w:ascii="標楷體" w:eastAsia="標楷體" w:hAnsi="標楷體" w:hint="eastAsia"/>
              </w:rPr>
              <w:t>介衛政</w:t>
            </w:r>
            <w:proofErr w:type="gramEnd"/>
            <w:r w:rsidRPr="00983D7E">
              <w:rPr>
                <w:rFonts w:ascii="標楷體" w:eastAsia="標楷體" w:hAnsi="標楷體" w:hint="eastAsia"/>
              </w:rPr>
              <w:t>單位協助。</w:t>
            </w:r>
          </w:p>
          <w:p w:rsidR="009D4A5F" w:rsidRPr="00983D7E" w:rsidRDefault="009D4A5F" w:rsidP="009D4A5F">
            <w:pPr>
              <w:numPr>
                <w:ilvl w:val="0"/>
                <w:numId w:val="9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注意其他高關懷群是否受影響，預防再自殺。</w:t>
            </w:r>
          </w:p>
          <w:p w:rsidR="009D4A5F" w:rsidRPr="00983D7E" w:rsidRDefault="009D4A5F" w:rsidP="009D4A5F">
            <w:pPr>
              <w:numPr>
                <w:ilvl w:val="0"/>
                <w:numId w:val="9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983D7E">
              <w:rPr>
                <w:rFonts w:ascii="標楷體" w:eastAsia="標楷體" w:hAnsi="標楷體" w:hint="eastAsia"/>
              </w:rPr>
              <w:t>通報轉</w:t>
            </w:r>
            <w:proofErr w:type="gramStart"/>
            <w:r w:rsidRPr="00983D7E">
              <w:rPr>
                <w:rFonts w:ascii="標楷體" w:eastAsia="標楷體" w:hAnsi="標楷體" w:hint="eastAsia"/>
              </w:rPr>
              <w:t>介</w:t>
            </w:r>
            <w:proofErr w:type="gramEnd"/>
            <w:r w:rsidRPr="00983D7E">
              <w:rPr>
                <w:rFonts w:ascii="標楷體" w:eastAsia="標楷體" w:hAnsi="標楷體" w:hint="eastAsia"/>
              </w:rPr>
              <w:t>：依校園安全及災害事件通報作業要點與行政院衛生署</w:t>
            </w:r>
            <w:proofErr w:type="gramStart"/>
            <w:r w:rsidRPr="00983D7E">
              <w:rPr>
                <w:rFonts w:ascii="標楷體" w:eastAsia="標楷體" w:hAnsi="標楷體" w:hint="eastAsia"/>
              </w:rPr>
              <w:t>函頒「</w:t>
            </w:r>
            <w:proofErr w:type="gramEnd"/>
            <w:r w:rsidRPr="00983D7E">
              <w:rPr>
                <w:rFonts w:ascii="標楷體" w:eastAsia="標楷體" w:hAnsi="標楷體" w:hint="eastAsia"/>
              </w:rPr>
              <w:t>自殺防治通報轉</w:t>
            </w:r>
            <w:proofErr w:type="gramStart"/>
            <w:r w:rsidRPr="00983D7E">
              <w:rPr>
                <w:rFonts w:ascii="標楷體" w:eastAsia="標楷體" w:hAnsi="標楷體" w:hint="eastAsia"/>
              </w:rPr>
              <w:t>介</w:t>
            </w:r>
            <w:proofErr w:type="gramEnd"/>
            <w:r w:rsidRPr="00983D7E">
              <w:rPr>
                <w:rFonts w:ascii="標楷體" w:eastAsia="標楷體" w:hAnsi="標楷體" w:hint="eastAsia"/>
              </w:rPr>
              <w:t>作業流程」(含「衛生署自殺防治通報轉</w:t>
            </w:r>
            <w:proofErr w:type="gramStart"/>
            <w:r w:rsidRPr="00983D7E">
              <w:rPr>
                <w:rFonts w:ascii="標楷體" w:eastAsia="標楷體" w:hAnsi="標楷體" w:hint="eastAsia"/>
              </w:rPr>
              <w:t>介</w:t>
            </w:r>
            <w:proofErr w:type="gramEnd"/>
            <w:r w:rsidRPr="00983D7E">
              <w:rPr>
                <w:rFonts w:ascii="標楷體" w:eastAsia="標楷體" w:hAnsi="標楷體" w:hint="eastAsia"/>
              </w:rPr>
              <w:t>流程圖」、「自殺暨高危險群個案通報單」及「自殺個案轉</w:t>
            </w:r>
            <w:proofErr w:type="gramStart"/>
            <w:r w:rsidRPr="00983D7E">
              <w:rPr>
                <w:rFonts w:ascii="標楷體" w:eastAsia="標楷體" w:hAnsi="標楷體" w:hint="eastAsia"/>
              </w:rPr>
              <w:t>介</w:t>
            </w:r>
            <w:proofErr w:type="gramEnd"/>
            <w:r w:rsidRPr="00983D7E">
              <w:rPr>
                <w:rFonts w:ascii="標楷體" w:eastAsia="標楷體" w:hAnsi="標楷體" w:hint="eastAsia"/>
              </w:rPr>
              <w:t>回復表」)進行通報與轉</w:t>
            </w:r>
            <w:proofErr w:type="gramStart"/>
            <w:r w:rsidRPr="00983D7E">
              <w:rPr>
                <w:rFonts w:ascii="標楷體" w:eastAsia="標楷體" w:hAnsi="標楷體" w:hint="eastAsia"/>
              </w:rPr>
              <w:t>介</w:t>
            </w:r>
            <w:proofErr w:type="gramEnd"/>
            <w:r w:rsidRPr="00983D7E">
              <w:rPr>
                <w:rFonts w:ascii="標楷體" w:eastAsia="標楷體" w:hAnsi="標楷體" w:hint="eastAsia"/>
              </w:rPr>
              <w:t xml:space="preserve">。 </w:t>
            </w:r>
          </w:p>
        </w:tc>
        <w:tc>
          <w:tcPr>
            <w:tcW w:w="1674" w:type="dxa"/>
          </w:tcPr>
          <w:p w:rsidR="009D4A5F" w:rsidRPr="00983D7E" w:rsidRDefault="009D4A5F" w:rsidP="00B376D8">
            <w:pPr>
              <w:pStyle w:val="Web"/>
              <w:widowControl w:val="0"/>
              <w:tabs>
                <w:tab w:val="left" w:pos="540"/>
              </w:tabs>
              <w:spacing w:before="0" w:beforeAutospacing="0" w:after="0" w:afterAutospacing="0" w:line="400" w:lineRule="exact"/>
              <w:rPr>
                <w:rFonts w:ascii="標楷體" w:eastAsia="標楷體" w:hAnsi="標楷體" w:cs="Times New Roman" w:hint="eastAsia"/>
                <w:kern w:val="2"/>
              </w:rPr>
            </w:pPr>
            <w:r w:rsidRPr="00983D7E">
              <w:rPr>
                <w:rFonts w:ascii="標楷體" w:eastAsia="標楷體" w:hAnsi="標楷體" w:cs="Times New Roman" w:hint="eastAsia"/>
                <w:kern w:val="2"/>
              </w:rPr>
              <w:t>危機處理小組</w:t>
            </w:r>
          </w:p>
        </w:tc>
      </w:tr>
    </w:tbl>
    <w:p w:rsidR="009D4A5F" w:rsidRPr="00983D7E" w:rsidRDefault="009D4A5F" w:rsidP="009D4A5F">
      <w:pPr>
        <w:pStyle w:val="a5"/>
        <w:widowControl w:val="0"/>
        <w:spacing w:beforeLines="50" w:before="180" w:beforeAutospacing="0" w:after="0" w:afterAutospacing="0" w:line="320" w:lineRule="exact"/>
        <w:rPr>
          <w:rFonts w:ascii="標楷體" w:eastAsia="標楷體" w:hAnsi="標楷體" w:hint="eastAsia"/>
          <w:kern w:val="2"/>
          <w:szCs w:val="20"/>
        </w:rPr>
      </w:pPr>
      <w:proofErr w:type="gramStart"/>
      <w:r w:rsidRPr="00983D7E">
        <w:rPr>
          <w:rFonts w:ascii="標楷體" w:eastAsia="標楷體" w:hAnsi="標楷體" w:hint="eastAsia"/>
          <w:kern w:val="2"/>
          <w:szCs w:val="20"/>
        </w:rPr>
        <w:t>柒</w:t>
      </w:r>
      <w:proofErr w:type="gramEnd"/>
      <w:r w:rsidRPr="00983D7E">
        <w:rPr>
          <w:rFonts w:ascii="標楷體" w:eastAsia="標楷體" w:hAnsi="標楷體" w:hint="eastAsia"/>
          <w:kern w:val="2"/>
          <w:szCs w:val="20"/>
        </w:rPr>
        <w:t>、預期效益</w:t>
      </w:r>
    </w:p>
    <w:p w:rsidR="009D4A5F" w:rsidRPr="00983D7E" w:rsidRDefault="009D4A5F" w:rsidP="009D4A5F">
      <w:pPr>
        <w:pStyle w:val="a5"/>
        <w:widowControl w:val="0"/>
        <w:tabs>
          <w:tab w:val="left" w:pos="540"/>
        </w:tabs>
        <w:spacing w:before="0" w:beforeAutospacing="0" w:after="0" w:afterAutospacing="0" w:line="360" w:lineRule="exact"/>
        <w:ind w:left="900" w:hangingChars="375" w:hanging="900"/>
        <w:rPr>
          <w:rFonts w:ascii="標楷體" w:eastAsia="標楷體" w:hAnsi="標楷體" w:hint="eastAsia"/>
          <w:b/>
        </w:rPr>
      </w:pPr>
      <w:r w:rsidRPr="00983D7E">
        <w:rPr>
          <w:rFonts w:ascii="標楷體" w:eastAsia="標楷體" w:hAnsi="標楷體" w:hint="eastAsia"/>
          <w:szCs w:val="20"/>
        </w:rPr>
        <w:t xml:space="preserve">    </w:t>
      </w:r>
      <w:r w:rsidRPr="00983D7E">
        <w:rPr>
          <w:rFonts w:ascii="標楷體" w:eastAsia="標楷體" w:hAnsi="標楷體" w:hint="eastAsia"/>
          <w:kern w:val="2"/>
          <w:szCs w:val="20"/>
        </w:rPr>
        <w:t>一、透過建立完整之學生憂鬱與自我傷害防治機制之過程，促使師生體認生</w:t>
      </w:r>
      <w:r w:rsidRPr="00983D7E">
        <w:rPr>
          <w:rFonts w:ascii="標楷體" w:eastAsia="標楷體" w:hAnsi="標楷體"/>
          <w:kern w:val="2"/>
          <w:szCs w:val="20"/>
        </w:rPr>
        <w:t>命</w:t>
      </w:r>
      <w:r w:rsidRPr="00983D7E">
        <w:rPr>
          <w:rFonts w:ascii="標楷體" w:eastAsia="標楷體" w:hAnsi="標楷體" w:hint="eastAsia"/>
          <w:kern w:val="2"/>
          <w:szCs w:val="20"/>
        </w:rPr>
        <w:t>之</w:t>
      </w:r>
      <w:r w:rsidRPr="00983D7E">
        <w:rPr>
          <w:rFonts w:ascii="標楷體" w:eastAsia="標楷體" w:hAnsi="標楷體"/>
          <w:kern w:val="2"/>
          <w:szCs w:val="20"/>
        </w:rPr>
        <w:t>可貴，並</w:t>
      </w:r>
      <w:r w:rsidRPr="00983D7E">
        <w:rPr>
          <w:rFonts w:ascii="標楷體" w:eastAsia="標楷體" w:hAnsi="標楷體" w:hint="eastAsia"/>
          <w:kern w:val="2"/>
          <w:szCs w:val="20"/>
        </w:rPr>
        <w:t>能</w:t>
      </w:r>
      <w:r w:rsidRPr="00983D7E">
        <w:rPr>
          <w:rFonts w:ascii="標楷體" w:eastAsia="標楷體" w:hAnsi="標楷體"/>
          <w:kern w:val="2"/>
          <w:szCs w:val="20"/>
        </w:rPr>
        <w:t>尊重生命、關懷生命與珍愛生命。</w:t>
      </w:r>
    </w:p>
    <w:p w:rsidR="009D4A5F" w:rsidRPr="00983D7E" w:rsidRDefault="009D4A5F" w:rsidP="009D4A5F">
      <w:pPr>
        <w:pStyle w:val="a5"/>
        <w:widowControl w:val="0"/>
        <w:tabs>
          <w:tab w:val="left" w:pos="540"/>
        </w:tabs>
        <w:spacing w:before="0" w:beforeAutospacing="0" w:after="0" w:afterAutospacing="0" w:line="360" w:lineRule="exact"/>
        <w:ind w:left="900" w:hangingChars="375" w:hanging="900"/>
        <w:rPr>
          <w:rFonts w:ascii="標楷體" w:eastAsia="標楷體" w:hAnsi="標楷體" w:hint="eastAsia"/>
          <w:kern w:val="2"/>
          <w:szCs w:val="20"/>
        </w:rPr>
      </w:pPr>
      <w:r w:rsidRPr="00983D7E">
        <w:rPr>
          <w:rFonts w:ascii="標楷體" w:eastAsia="標楷體" w:hAnsi="標楷體" w:hint="eastAsia"/>
          <w:kern w:val="2"/>
          <w:szCs w:val="20"/>
        </w:rPr>
        <w:t xml:space="preserve">    二、</w:t>
      </w:r>
      <w:r w:rsidRPr="00983D7E">
        <w:rPr>
          <w:rFonts w:ascii="標楷體" w:eastAsia="標楷體" w:hAnsi="標楷體" w:hint="eastAsia"/>
        </w:rPr>
        <w:t>有效抑制校園</w:t>
      </w:r>
      <w:r w:rsidRPr="00983D7E">
        <w:rPr>
          <w:rFonts w:ascii="標楷體" w:eastAsia="標楷體" w:hAnsi="標楷體" w:cs="Arial" w:hint="eastAsia"/>
        </w:rPr>
        <w:t>憂鬱及</w:t>
      </w:r>
      <w:r w:rsidRPr="00983D7E">
        <w:rPr>
          <w:rFonts w:ascii="標楷體" w:eastAsia="標楷體" w:hAnsi="標楷體" w:hint="eastAsia"/>
        </w:rPr>
        <w:t>自我傷害，降低學生憂鬱與自我傷害。</w:t>
      </w:r>
    </w:p>
    <w:p w:rsidR="009D4A5F" w:rsidRPr="00983D7E" w:rsidRDefault="009D4A5F" w:rsidP="009D4A5F">
      <w:pPr>
        <w:pStyle w:val="a5"/>
        <w:widowControl w:val="0"/>
        <w:tabs>
          <w:tab w:val="left" w:pos="540"/>
        </w:tabs>
        <w:spacing w:before="0" w:beforeAutospacing="0" w:after="0" w:afterAutospacing="0" w:line="360" w:lineRule="exact"/>
        <w:ind w:left="900" w:hangingChars="375" w:hanging="900"/>
        <w:rPr>
          <w:rFonts w:ascii="標楷體" w:eastAsia="標楷體" w:hAnsi="標楷體" w:hint="eastAsia"/>
          <w:kern w:val="2"/>
          <w:szCs w:val="20"/>
        </w:rPr>
      </w:pPr>
      <w:r w:rsidRPr="00983D7E">
        <w:rPr>
          <w:rFonts w:ascii="標楷體" w:eastAsia="標楷體" w:hAnsi="標楷體" w:hint="eastAsia"/>
          <w:kern w:val="2"/>
          <w:szCs w:val="20"/>
        </w:rPr>
        <w:t xml:space="preserve">    三、促進生命教育之課程與教學發展，提供學生生活化之生命教育，營造生命價值之安全校園。</w:t>
      </w:r>
      <w:r w:rsidRPr="00983D7E">
        <w:rPr>
          <w:rFonts w:ascii="標楷體" w:eastAsia="標楷體" w:hAnsi="標楷體" w:hint="eastAsia"/>
        </w:rPr>
        <w:t xml:space="preserve">    </w:t>
      </w:r>
    </w:p>
    <w:p w:rsidR="009D4A5F" w:rsidRPr="00983D7E" w:rsidRDefault="009D4A5F" w:rsidP="009D4A5F">
      <w:pPr>
        <w:pStyle w:val="a5"/>
        <w:widowControl w:val="0"/>
        <w:spacing w:beforeLines="50" w:before="180" w:beforeAutospacing="0" w:after="0" w:afterAutospacing="0" w:line="400" w:lineRule="exact"/>
        <w:rPr>
          <w:rFonts w:ascii="標楷體" w:eastAsia="標楷體" w:hAnsi="標楷體" w:hint="eastAsia"/>
        </w:rPr>
      </w:pPr>
      <w:r w:rsidRPr="00983D7E">
        <w:rPr>
          <w:rFonts w:ascii="標楷體" w:eastAsia="標楷體" w:hAnsi="標楷體" w:hint="eastAsia"/>
        </w:rPr>
        <w:t>捌、經費：由本校相關經費項下支應。</w:t>
      </w:r>
    </w:p>
    <w:p w:rsidR="009D4A5F" w:rsidRPr="00983D7E" w:rsidRDefault="009D4A5F" w:rsidP="009D4A5F">
      <w:pPr>
        <w:pStyle w:val="a5"/>
        <w:widowControl w:val="0"/>
        <w:spacing w:beforeLines="50" w:before="180" w:beforeAutospacing="0" w:after="0" w:afterAutospacing="0" w:line="400" w:lineRule="exact"/>
        <w:rPr>
          <w:rFonts w:ascii="標楷體" w:eastAsia="標楷體" w:hAnsi="標楷體" w:hint="eastAsia"/>
          <w:b/>
          <w:spacing w:val="-10"/>
          <w:sz w:val="30"/>
          <w:szCs w:val="30"/>
        </w:rPr>
      </w:pPr>
      <w:r w:rsidRPr="00983D7E">
        <w:rPr>
          <w:rFonts w:ascii="標楷體" w:eastAsia="標楷體" w:hAnsi="標楷體" w:hint="eastAsia"/>
        </w:rPr>
        <w:t>玖、本計畫提行政會報審議，經輔導工作委員會通過，陳請 校長核定施行。</w:t>
      </w:r>
    </w:p>
    <w:p w:rsidR="006A4B33" w:rsidRPr="009D4A5F" w:rsidRDefault="006A4B33"/>
    <w:sectPr w:rsidR="006A4B33" w:rsidRPr="009D4A5F" w:rsidSect="009D4A5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0FE"/>
    <w:multiLevelType w:val="hybridMultilevel"/>
    <w:tmpl w:val="E8523E76"/>
    <w:lvl w:ilvl="0" w:tplc="287A4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F63AA4"/>
    <w:multiLevelType w:val="hybridMultilevel"/>
    <w:tmpl w:val="4A180FA0"/>
    <w:lvl w:ilvl="0" w:tplc="236A109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C62016C"/>
    <w:multiLevelType w:val="hybridMultilevel"/>
    <w:tmpl w:val="3F3EB438"/>
    <w:lvl w:ilvl="0" w:tplc="D4DCB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82179C"/>
    <w:multiLevelType w:val="hybridMultilevel"/>
    <w:tmpl w:val="E2B02442"/>
    <w:lvl w:ilvl="0" w:tplc="EAEA9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464835"/>
    <w:multiLevelType w:val="hybridMultilevel"/>
    <w:tmpl w:val="8F5A081A"/>
    <w:lvl w:ilvl="0" w:tplc="8514CA9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3E68632C"/>
    <w:multiLevelType w:val="hybridMultilevel"/>
    <w:tmpl w:val="9D88E476"/>
    <w:lvl w:ilvl="0" w:tplc="0F466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19A69F1"/>
    <w:multiLevelType w:val="hybridMultilevel"/>
    <w:tmpl w:val="773A7412"/>
    <w:lvl w:ilvl="0" w:tplc="52EC7B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74E25D0"/>
    <w:multiLevelType w:val="hybridMultilevel"/>
    <w:tmpl w:val="E3F4BE66"/>
    <w:lvl w:ilvl="0" w:tplc="BE8C7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CB1F6E"/>
    <w:multiLevelType w:val="hybridMultilevel"/>
    <w:tmpl w:val="5D2CDE96"/>
    <w:lvl w:ilvl="0" w:tplc="0C0A4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154100B"/>
    <w:multiLevelType w:val="hybridMultilevel"/>
    <w:tmpl w:val="F06CED1A"/>
    <w:lvl w:ilvl="0" w:tplc="F844E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BDE6E97"/>
    <w:multiLevelType w:val="hybridMultilevel"/>
    <w:tmpl w:val="F4B6A768"/>
    <w:lvl w:ilvl="0" w:tplc="32A0B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2103AD"/>
    <w:multiLevelType w:val="hybridMultilevel"/>
    <w:tmpl w:val="FA982A0A"/>
    <w:lvl w:ilvl="0" w:tplc="E376E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5F"/>
    <w:rsid w:val="006A4B33"/>
    <w:rsid w:val="009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D4A5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5">
    <w:name w:val="a5"/>
    <w:basedOn w:val="a"/>
    <w:rsid w:val="009D4A5F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D4A5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5">
    <w:name w:val="a5"/>
    <w:basedOn w:val="a"/>
    <w:rsid w:val="009D4A5F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2018-11-02T08:09:00Z</dcterms:created>
  <dcterms:modified xsi:type="dcterms:W3CDTF">2018-11-02T08:11:00Z</dcterms:modified>
</cp:coreProperties>
</file>